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8BB3C" w14:textId="77777777" w:rsidR="00E14893" w:rsidRPr="00E14893" w:rsidRDefault="00E14893" w:rsidP="00E14893">
      <w:pPr>
        <w:rPr>
          <w:rFonts w:ascii="Times New Roman" w:eastAsia="Times New Roman" w:hAnsi="Times New Roman" w:cs="Times New Roman"/>
        </w:rPr>
      </w:pPr>
      <w:r w:rsidRPr="00E14893">
        <w:rPr>
          <w:rFonts w:ascii="Helvetica Neue" w:eastAsia="Times New Roman" w:hAnsi="Helvetica Neue" w:cs="Times New Roman"/>
          <w:color w:val="444444"/>
          <w:shd w:val="clear" w:color="auto" w:fill="F5F5F5"/>
        </w:rPr>
        <w:t xml:space="preserve">Part 2 feedback: -introducing new content/skill: I would steer away from having them do an independent activity yet, as you should model a few times what you are looking for - in order to introduce this, you can narrative yourself reading out loud and practice decoding a word and then narrating your thoughts, maybe something similar to "Today, students, we will be working on using context clues in order to better our comprehension of new words in a passage...." it does NOT have to be those exact words, but just giving you an idea - I would also have YOU practice reading all the words out loud so students have at least heard them so they aren't as worried about decoding and just focus on context clues to give the word meaning </w:t>
      </w:r>
    </w:p>
    <w:p w14:paraId="659D6D35" w14:textId="32B39F13" w:rsidR="000C101E" w:rsidRDefault="000C101E"/>
    <w:p w14:paraId="40D2146A" w14:textId="77777777" w:rsidR="00E14893" w:rsidRPr="00E14893" w:rsidRDefault="00E14893" w:rsidP="00E14893">
      <w:pPr>
        <w:rPr>
          <w:rFonts w:ascii="Times New Roman" w:eastAsia="Times New Roman" w:hAnsi="Times New Roman" w:cs="Times New Roman"/>
        </w:rPr>
      </w:pPr>
      <w:r w:rsidRPr="00E14893">
        <w:rPr>
          <w:rFonts w:ascii="Helvetica Neue" w:eastAsia="Times New Roman" w:hAnsi="Helvetica Neue" w:cs="Times New Roman"/>
          <w:color w:val="444444"/>
          <w:shd w:val="clear" w:color="auto" w:fill="F5F5F5"/>
        </w:rPr>
        <w:t xml:space="preserve">-guided: you have an independent piece here again, but the students aren't there yet, so this I would have students complete a fill in the blank for the new vocabulary words with you from the front board - this is the "we do" section after the "I do" section with them watching you, THEN they get to the "you do" section for their formative/summative - think of guided as an activity you are helping students complete together and they are watching others participate too in order to help them learn too </w:t>
      </w:r>
    </w:p>
    <w:p w14:paraId="2FEA712C" w14:textId="56660FB5" w:rsidR="00E14893" w:rsidRDefault="00E14893"/>
    <w:p w14:paraId="24756D7E" w14:textId="47F65357" w:rsidR="00E14893" w:rsidRDefault="00E14893"/>
    <w:p w14:paraId="3CB71598" w14:textId="77777777" w:rsidR="00E14893" w:rsidRPr="00E14893" w:rsidRDefault="00E14893" w:rsidP="00E14893">
      <w:pPr>
        <w:rPr>
          <w:rFonts w:ascii="Times New Roman" w:eastAsia="Times New Roman" w:hAnsi="Times New Roman" w:cs="Times New Roman"/>
        </w:rPr>
      </w:pPr>
      <w:r w:rsidRPr="00E14893">
        <w:rPr>
          <w:rFonts w:ascii="Helvetica Neue" w:eastAsia="Times New Roman" w:hAnsi="Helvetica Neue" w:cs="Times New Roman"/>
          <w:color w:val="444444"/>
          <w:shd w:val="clear" w:color="auto" w:fill="F5F5F5"/>
        </w:rPr>
        <w:t xml:space="preserve">-formative: think informal ways you are assessing learning - observations, turn/talks, asking yes/no questions - this is a bit more formal - you can list here that you pop around to students reading and ask them questions after they read the passage </w:t>
      </w:r>
    </w:p>
    <w:p w14:paraId="4FE7FEE8" w14:textId="56C43099" w:rsidR="00E14893" w:rsidRDefault="00E14893"/>
    <w:p w14:paraId="276112B4" w14:textId="77777777" w:rsidR="00E14893" w:rsidRPr="00E14893" w:rsidRDefault="00E14893" w:rsidP="00E14893">
      <w:pPr>
        <w:rPr>
          <w:rFonts w:ascii="Times New Roman" w:eastAsia="Times New Roman" w:hAnsi="Times New Roman" w:cs="Times New Roman"/>
        </w:rPr>
      </w:pPr>
      <w:r w:rsidRPr="00E14893">
        <w:rPr>
          <w:rFonts w:ascii="Helvetica Neue" w:eastAsia="Times New Roman" w:hAnsi="Helvetica Neue" w:cs="Times New Roman"/>
          <w:color w:val="444444"/>
          <w:shd w:val="clear" w:color="auto" w:fill="F5F5F5"/>
        </w:rPr>
        <w:t xml:space="preserve">-summative: keep the summary of new words from the lesson, and then here have the students complete an independent activity that you will later grade to assess their learning - you had this in formative so I would then just adjust and put it here - I liked the creating a sentence for the words from you guided section too as a summative </w:t>
      </w:r>
    </w:p>
    <w:p w14:paraId="3F894941" w14:textId="52174F38" w:rsidR="00E14893" w:rsidRDefault="00E14893"/>
    <w:p w14:paraId="07ACC32B" w14:textId="77777777" w:rsidR="00E14893" w:rsidRPr="00E14893" w:rsidRDefault="00E14893" w:rsidP="00E14893">
      <w:pPr>
        <w:rPr>
          <w:rFonts w:ascii="Times New Roman" w:eastAsia="Times New Roman" w:hAnsi="Times New Roman" w:cs="Times New Roman"/>
        </w:rPr>
      </w:pPr>
      <w:r w:rsidRPr="00E14893">
        <w:rPr>
          <w:rFonts w:ascii="Helvetica Neue" w:eastAsia="Times New Roman" w:hAnsi="Helvetica Neue" w:cs="Times New Roman"/>
          <w:color w:val="444444"/>
          <w:shd w:val="clear" w:color="auto" w:fill="F5F5F5"/>
        </w:rPr>
        <w:t>-</w:t>
      </w:r>
      <w:proofErr w:type="spellStart"/>
      <w:r w:rsidRPr="00E14893">
        <w:rPr>
          <w:rFonts w:ascii="Helvetica Neue" w:eastAsia="Times New Roman" w:hAnsi="Helvetica Neue" w:cs="Times New Roman"/>
          <w:color w:val="444444"/>
          <w:shd w:val="clear" w:color="auto" w:fill="F5F5F5"/>
        </w:rPr>
        <w:t>accomm</w:t>
      </w:r>
      <w:proofErr w:type="spellEnd"/>
      <w:r w:rsidRPr="00E14893">
        <w:rPr>
          <w:rFonts w:ascii="Helvetica Neue" w:eastAsia="Times New Roman" w:hAnsi="Helvetica Neue" w:cs="Times New Roman"/>
          <w:color w:val="444444"/>
          <w:shd w:val="clear" w:color="auto" w:fill="F5F5F5"/>
        </w:rPr>
        <w:t xml:space="preserve">/differentiation/ELL sections: I would add to this as you have so many more ways that you would typically accommodate: preferential seating, slowly annunciating, pointing, acting out, etc. </w:t>
      </w:r>
    </w:p>
    <w:p w14:paraId="6346EA4A" w14:textId="09C7FE6C" w:rsidR="00E14893" w:rsidRDefault="00E14893"/>
    <w:p w14:paraId="02898314" w14:textId="77777777" w:rsidR="00E14893" w:rsidRPr="00E14893" w:rsidRDefault="00E14893" w:rsidP="00E14893">
      <w:pPr>
        <w:rPr>
          <w:rFonts w:ascii="Times New Roman" w:eastAsia="Times New Roman" w:hAnsi="Times New Roman" w:cs="Times New Roman"/>
        </w:rPr>
      </w:pPr>
      <w:r w:rsidRPr="00E14893">
        <w:rPr>
          <w:rFonts w:ascii="Helvetica Neue" w:eastAsia="Times New Roman" w:hAnsi="Helvetica Neue" w:cs="Times New Roman"/>
          <w:color w:val="444444"/>
          <w:shd w:val="clear" w:color="auto" w:fill="F5F5F5"/>
        </w:rPr>
        <w:t xml:space="preserve">justification: incorporate a citation here in APA format to give more support (you can find many articles from Google scholar too) other popular citations include Vygotsky's ZPD or Bandura's social learning theory </w:t>
      </w:r>
    </w:p>
    <w:p w14:paraId="587838BE" w14:textId="70763BE1" w:rsidR="00E14893" w:rsidRDefault="00E14893"/>
    <w:p w14:paraId="05410D9C" w14:textId="77777777" w:rsidR="00E14893" w:rsidRPr="00E14893" w:rsidRDefault="00E14893" w:rsidP="00E14893">
      <w:pPr>
        <w:rPr>
          <w:rFonts w:ascii="Times New Roman" w:eastAsia="Times New Roman" w:hAnsi="Times New Roman" w:cs="Times New Roman"/>
        </w:rPr>
      </w:pPr>
      <w:r w:rsidRPr="00E14893">
        <w:rPr>
          <w:rFonts w:ascii="Helvetica Neue" w:eastAsia="Times New Roman" w:hAnsi="Helvetica Neue" w:cs="Times New Roman"/>
          <w:color w:val="444444"/>
          <w:shd w:val="clear" w:color="auto" w:fill="F5F5F5"/>
        </w:rPr>
        <w:t>-assessment guide: adjust depending on what your assessments end up being</w:t>
      </w:r>
    </w:p>
    <w:p w14:paraId="02E407A1" w14:textId="77777777" w:rsidR="00E14893" w:rsidRDefault="00E14893"/>
    <w:sectPr w:rsidR="00E14893" w:rsidSect="00CA4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93"/>
    <w:rsid w:val="000C101E"/>
    <w:rsid w:val="00CA4C7F"/>
    <w:rsid w:val="00E14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6937AA"/>
  <w15:chartTrackingRefBased/>
  <w15:docId w15:val="{04AFAECF-C3DC-0545-B38F-18293836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89659">
      <w:bodyDiv w:val="1"/>
      <w:marLeft w:val="0"/>
      <w:marRight w:val="0"/>
      <w:marTop w:val="0"/>
      <w:marBottom w:val="0"/>
      <w:divBdr>
        <w:top w:val="none" w:sz="0" w:space="0" w:color="auto"/>
        <w:left w:val="none" w:sz="0" w:space="0" w:color="auto"/>
        <w:bottom w:val="none" w:sz="0" w:space="0" w:color="auto"/>
        <w:right w:val="none" w:sz="0" w:space="0" w:color="auto"/>
      </w:divBdr>
    </w:div>
    <w:div w:id="202060450">
      <w:bodyDiv w:val="1"/>
      <w:marLeft w:val="0"/>
      <w:marRight w:val="0"/>
      <w:marTop w:val="0"/>
      <w:marBottom w:val="0"/>
      <w:divBdr>
        <w:top w:val="none" w:sz="0" w:space="0" w:color="auto"/>
        <w:left w:val="none" w:sz="0" w:space="0" w:color="auto"/>
        <w:bottom w:val="none" w:sz="0" w:space="0" w:color="auto"/>
        <w:right w:val="none" w:sz="0" w:space="0" w:color="auto"/>
      </w:divBdr>
    </w:div>
    <w:div w:id="371073455">
      <w:bodyDiv w:val="1"/>
      <w:marLeft w:val="0"/>
      <w:marRight w:val="0"/>
      <w:marTop w:val="0"/>
      <w:marBottom w:val="0"/>
      <w:divBdr>
        <w:top w:val="none" w:sz="0" w:space="0" w:color="auto"/>
        <w:left w:val="none" w:sz="0" w:space="0" w:color="auto"/>
        <w:bottom w:val="none" w:sz="0" w:space="0" w:color="auto"/>
        <w:right w:val="none" w:sz="0" w:space="0" w:color="auto"/>
      </w:divBdr>
    </w:div>
    <w:div w:id="636187511">
      <w:bodyDiv w:val="1"/>
      <w:marLeft w:val="0"/>
      <w:marRight w:val="0"/>
      <w:marTop w:val="0"/>
      <w:marBottom w:val="0"/>
      <w:divBdr>
        <w:top w:val="none" w:sz="0" w:space="0" w:color="auto"/>
        <w:left w:val="none" w:sz="0" w:space="0" w:color="auto"/>
        <w:bottom w:val="none" w:sz="0" w:space="0" w:color="auto"/>
        <w:right w:val="none" w:sz="0" w:space="0" w:color="auto"/>
      </w:divBdr>
    </w:div>
    <w:div w:id="996155595">
      <w:bodyDiv w:val="1"/>
      <w:marLeft w:val="0"/>
      <w:marRight w:val="0"/>
      <w:marTop w:val="0"/>
      <w:marBottom w:val="0"/>
      <w:divBdr>
        <w:top w:val="none" w:sz="0" w:space="0" w:color="auto"/>
        <w:left w:val="none" w:sz="0" w:space="0" w:color="auto"/>
        <w:bottom w:val="none" w:sz="0" w:space="0" w:color="auto"/>
        <w:right w:val="none" w:sz="0" w:space="0" w:color="auto"/>
      </w:divBdr>
    </w:div>
    <w:div w:id="1210072835">
      <w:bodyDiv w:val="1"/>
      <w:marLeft w:val="0"/>
      <w:marRight w:val="0"/>
      <w:marTop w:val="0"/>
      <w:marBottom w:val="0"/>
      <w:divBdr>
        <w:top w:val="none" w:sz="0" w:space="0" w:color="auto"/>
        <w:left w:val="none" w:sz="0" w:space="0" w:color="auto"/>
        <w:bottom w:val="none" w:sz="0" w:space="0" w:color="auto"/>
        <w:right w:val="none" w:sz="0" w:space="0" w:color="auto"/>
      </w:divBdr>
    </w:div>
    <w:div w:id="1669749818">
      <w:bodyDiv w:val="1"/>
      <w:marLeft w:val="0"/>
      <w:marRight w:val="0"/>
      <w:marTop w:val="0"/>
      <w:marBottom w:val="0"/>
      <w:divBdr>
        <w:top w:val="none" w:sz="0" w:space="0" w:color="auto"/>
        <w:left w:val="none" w:sz="0" w:space="0" w:color="auto"/>
        <w:bottom w:val="none" w:sz="0" w:space="0" w:color="auto"/>
        <w:right w:val="none" w:sz="0" w:space="0" w:color="auto"/>
      </w:divBdr>
    </w:div>
    <w:div w:id="171920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2021-05-05T22:07:00Z</dcterms:created>
  <dcterms:modified xsi:type="dcterms:W3CDTF">2021-05-05T22:13:00Z</dcterms:modified>
</cp:coreProperties>
</file>